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Mẫu số 02. Văn bản đề nghị thẩm định báo cáo đánh giá tác động môi trường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806E02" w:rsidRPr="004A731B" w:rsidTr="00BC607C">
        <w:tc>
          <w:tcPr>
            <w:tcW w:w="3348" w:type="dxa"/>
          </w:tcPr>
          <w:p w:rsidR="00806E02" w:rsidRPr="004A731B" w:rsidRDefault="00806E02" w:rsidP="00BC607C">
            <w:pPr>
              <w:spacing w:before="120"/>
              <w:jc w:val="center"/>
              <w:rPr>
                <w:rFonts w:ascii="Arial" w:hAnsi="Arial" w:cs="Arial"/>
                <w:b/>
                <w:sz w:val="20"/>
                <w:szCs w:val="20"/>
              </w:rPr>
            </w:pPr>
            <w:r w:rsidRPr="004A731B">
              <w:rPr>
                <w:rFonts w:ascii="Arial" w:hAnsi="Arial" w:cs="Arial"/>
                <w:color w:val="0C0C0C"/>
                <w:sz w:val="20"/>
                <w:szCs w:val="26"/>
              </w:rPr>
              <w:t>(1)</w:t>
            </w:r>
            <w:r w:rsidRPr="004A731B">
              <w:rPr>
                <w:rFonts w:ascii="Arial" w:hAnsi="Arial" w:cs="Arial"/>
                <w:b/>
                <w:sz w:val="20"/>
                <w:szCs w:val="20"/>
              </w:rPr>
              <w:br/>
              <w:t>-------</w:t>
            </w:r>
          </w:p>
        </w:tc>
        <w:tc>
          <w:tcPr>
            <w:tcW w:w="5508" w:type="dxa"/>
          </w:tcPr>
          <w:p w:rsidR="00806E02" w:rsidRPr="004A731B" w:rsidRDefault="00806E02" w:rsidP="00BC607C">
            <w:pPr>
              <w:spacing w:before="120"/>
              <w:jc w:val="center"/>
              <w:rPr>
                <w:rFonts w:ascii="Arial" w:hAnsi="Arial" w:cs="Arial"/>
                <w:sz w:val="20"/>
                <w:szCs w:val="20"/>
              </w:rPr>
            </w:pPr>
            <w:r w:rsidRPr="004A731B">
              <w:rPr>
                <w:rFonts w:ascii="Arial" w:hAnsi="Arial" w:cs="Arial"/>
                <w:b/>
                <w:sz w:val="20"/>
                <w:szCs w:val="20"/>
              </w:rPr>
              <w:t>CỘNG HÒA XÃ HỘI CHỦ NGHĨA VIỆT NAM</w:t>
            </w:r>
            <w:r w:rsidRPr="004A731B">
              <w:rPr>
                <w:rFonts w:ascii="Arial" w:hAnsi="Arial" w:cs="Arial"/>
                <w:b/>
                <w:sz w:val="20"/>
                <w:szCs w:val="20"/>
              </w:rPr>
              <w:br/>
              <w:t xml:space="preserve">Độc lập - Tự do - Hạnh phúc </w:t>
            </w:r>
            <w:r w:rsidRPr="004A731B">
              <w:rPr>
                <w:rFonts w:ascii="Arial" w:hAnsi="Arial" w:cs="Arial"/>
                <w:b/>
                <w:sz w:val="20"/>
                <w:szCs w:val="20"/>
              </w:rPr>
              <w:br/>
              <w:t>---------------</w:t>
            </w:r>
          </w:p>
        </w:tc>
      </w:tr>
      <w:tr w:rsidR="00806E02" w:rsidRPr="004A731B" w:rsidTr="00BC607C">
        <w:tc>
          <w:tcPr>
            <w:tcW w:w="3348" w:type="dxa"/>
          </w:tcPr>
          <w:p w:rsidR="00806E02" w:rsidRPr="004A731B" w:rsidRDefault="00806E02" w:rsidP="00BC607C">
            <w:pPr>
              <w:spacing w:before="120"/>
              <w:jc w:val="center"/>
              <w:rPr>
                <w:rFonts w:ascii="Arial" w:hAnsi="Arial" w:cs="Arial"/>
                <w:sz w:val="20"/>
                <w:szCs w:val="20"/>
              </w:rPr>
            </w:pPr>
            <w:r w:rsidRPr="004A731B">
              <w:rPr>
                <w:rFonts w:ascii="Arial" w:hAnsi="Arial" w:cs="Arial"/>
                <w:color w:val="0C0C0C"/>
                <w:sz w:val="20"/>
                <w:szCs w:val="26"/>
              </w:rPr>
              <w:t>Số:  /..……..</w:t>
            </w:r>
            <w:r w:rsidRPr="004A731B">
              <w:rPr>
                <w:rFonts w:ascii="Arial" w:hAnsi="Arial" w:cs="Arial"/>
                <w:color w:val="0C0C0C"/>
                <w:sz w:val="20"/>
                <w:szCs w:val="26"/>
              </w:rPr>
              <w:br/>
              <w:t xml:space="preserve">V/v </w:t>
            </w:r>
            <w:r w:rsidRPr="004A731B">
              <w:rPr>
                <w:rFonts w:ascii="Arial" w:hAnsi="Arial" w:cs="Arial"/>
                <w:color w:val="0C0C0C"/>
                <w:sz w:val="20"/>
              </w:rPr>
              <w:t>đề nghị thẩm định báo cáo đánh giá tác động môi trường của (2)</w:t>
            </w:r>
          </w:p>
        </w:tc>
        <w:tc>
          <w:tcPr>
            <w:tcW w:w="5508" w:type="dxa"/>
          </w:tcPr>
          <w:p w:rsidR="00806E02" w:rsidRPr="004A731B" w:rsidRDefault="00806E02" w:rsidP="00BC607C">
            <w:pPr>
              <w:spacing w:before="120"/>
              <w:jc w:val="right"/>
              <w:rPr>
                <w:rFonts w:ascii="Arial" w:hAnsi="Arial" w:cs="Arial"/>
                <w:i/>
                <w:sz w:val="20"/>
                <w:szCs w:val="20"/>
              </w:rPr>
            </w:pPr>
            <w:r w:rsidRPr="004A731B">
              <w:rPr>
                <w:rFonts w:ascii="Arial" w:hAnsi="Arial" w:cs="Arial"/>
                <w:i/>
                <w:iCs/>
                <w:color w:val="0C0C0C"/>
                <w:sz w:val="20"/>
                <w:szCs w:val="26"/>
              </w:rPr>
              <w:t>(Địa danh), ngày… tháng… năm…..</w:t>
            </w:r>
          </w:p>
        </w:tc>
      </w:tr>
    </w:tbl>
    <w:p w:rsidR="00806E02" w:rsidRPr="004A731B" w:rsidRDefault="00806E02" w:rsidP="00806E02">
      <w:pPr>
        <w:widowControl w:val="0"/>
        <w:autoSpaceDE w:val="0"/>
        <w:autoSpaceDN w:val="0"/>
        <w:adjustRightInd w:val="0"/>
        <w:spacing w:before="120"/>
        <w:jc w:val="center"/>
        <w:rPr>
          <w:rFonts w:ascii="Arial" w:hAnsi="Arial" w:cs="Arial"/>
          <w:color w:val="0C0C0C"/>
          <w:sz w:val="20"/>
          <w:szCs w:val="26"/>
        </w:rPr>
      </w:pPr>
    </w:p>
    <w:p w:rsidR="00806E02" w:rsidRPr="004A731B" w:rsidRDefault="00806E02" w:rsidP="00806E02">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color w:val="0C0C0C"/>
          <w:sz w:val="20"/>
          <w:szCs w:val="28"/>
        </w:rPr>
        <w:t>Kính gửi: (3)</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Chúng tôi là: (1), chủ đầu tư dự án (2) (thông tin như Phụ lục đính kèm).</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xml:space="preserve">Dự án (2) đã được … phê duyệt/chấp thuận (điều chỉnh) chủ trương đầu tư </w:t>
      </w:r>
      <w:r w:rsidRPr="004A731B">
        <w:rPr>
          <w:rFonts w:ascii="Arial" w:hAnsi="Arial" w:cs="Arial"/>
          <w:i/>
          <w:iCs/>
          <w:color w:val="0C0C0C"/>
          <w:sz w:val="20"/>
          <w:szCs w:val="28"/>
        </w:rPr>
        <w:t>(đối với dự án đầu tư thuộc đối tượng phê duyệt/chấp thuận chủ trương đầu tư)</w:t>
      </w:r>
      <w:r w:rsidRPr="004A731B">
        <w:rPr>
          <w:rFonts w:ascii="Arial" w:hAnsi="Arial" w:cs="Arial"/>
          <w:color w:val="0C0C0C"/>
          <w:sz w:val="20"/>
          <w:szCs w:val="28"/>
        </w:rPr>
        <w:t>.</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 xml:space="preserve">Hoặc </w:t>
      </w:r>
      <w:r w:rsidRPr="004A731B">
        <w:rPr>
          <w:rFonts w:ascii="Arial" w:hAnsi="Arial" w:cs="Arial"/>
          <w:color w:val="0C0C0C"/>
          <w:sz w:val="20"/>
          <w:szCs w:val="28"/>
        </w:rPr>
        <w:t xml:space="preserve">Dự án (2) đã được … cấp/điều chỉnh giấy chứng nhận đăng ký đầu tư </w:t>
      </w:r>
      <w:r w:rsidRPr="004A731B">
        <w:rPr>
          <w:rFonts w:ascii="Arial" w:hAnsi="Arial" w:cs="Arial"/>
          <w:i/>
          <w:iCs/>
          <w:color w:val="0C0C0C"/>
          <w:sz w:val="20"/>
          <w:szCs w:val="28"/>
        </w:rPr>
        <w:t>(đối với dự án đầu tư thuộc đối tượng cấp giấy chứng nhận đăng ký đầu tư)</w:t>
      </w:r>
      <w:r w:rsidRPr="004A731B">
        <w:rPr>
          <w:rFonts w:ascii="Arial" w:hAnsi="Arial" w:cs="Arial"/>
          <w:color w:val="0C0C0C"/>
          <w:sz w:val="20"/>
          <w:szCs w:val="28"/>
        </w:rPr>
        <w:t>.</w:t>
      </w:r>
    </w:p>
    <w:p w:rsidR="00806E02" w:rsidRPr="004A731B" w:rsidRDefault="00806E02" w:rsidP="00806E02">
      <w:pPr>
        <w:widowControl w:val="0"/>
        <w:autoSpaceDE w:val="0"/>
        <w:autoSpaceDN w:val="0"/>
        <w:adjustRightInd w:val="0"/>
        <w:spacing w:before="120"/>
        <w:rPr>
          <w:rFonts w:ascii="Arial" w:hAnsi="Arial" w:cs="Arial"/>
          <w:color w:val="0C0C0C"/>
          <w:sz w:val="20"/>
          <w:szCs w:val="28"/>
        </w:rPr>
      </w:pPr>
      <w:r w:rsidRPr="004A731B">
        <w:rPr>
          <w:rFonts w:ascii="Arial" w:hAnsi="Arial" w:cs="Arial"/>
          <w:color w:val="0C0C0C"/>
          <w:sz w:val="20"/>
          <w:szCs w:val="28"/>
        </w:rPr>
        <w:t xml:space="preserve">Dự án (2) thuộc thẩm quyền phê duyệt đầu tư của ……............................. </w:t>
      </w:r>
    </w:p>
    <w:p w:rsidR="00806E02" w:rsidRPr="004A731B" w:rsidRDefault="00806E02" w:rsidP="00806E02">
      <w:pPr>
        <w:widowControl w:val="0"/>
        <w:autoSpaceDE w:val="0"/>
        <w:autoSpaceDN w:val="0"/>
        <w:adjustRightInd w:val="0"/>
        <w:spacing w:before="120"/>
        <w:rPr>
          <w:rFonts w:ascii="Arial" w:hAnsi="Arial" w:cs="Arial"/>
          <w:color w:val="0C0C0C"/>
          <w:sz w:val="20"/>
          <w:szCs w:val="28"/>
        </w:rPr>
      </w:pPr>
      <w:r w:rsidRPr="004A731B">
        <w:rPr>
          <w:rFonts w:ascii="Arial" w:hAnsi="Arial" w:cs="Arial"/>
          <w:color w:val="0C0C0C"/>
          <w:sz w:val="20"/>
          <w:szCs w:val="28"/>
        </w:rPr>
        <w:t xml:space="preserve">Địa điểm thực hiện dự án (2): ………………………................................. </w:t>
      </w:r>
    </w:p>
    <w:p w:rsidR="00806E02" w:rsidRPr="004A731B" w:rsidRDefault="00806E02" w:rsidP="00806E02">
      <w:pPr>
        <w:widowControl w:val="0"/>
        <w:autoSpaceDE w:val="0"/>
        <w:autoSpaceDN w:val="0"/>
        <w:adjustRightInd w:val="0"/>
        <w:spacing w:before="120"/>
        <w:rPr>
          <w:rFonts w:ascii="Arial" w:hAnsi="Arial" w:cs="Arial"/>
          <w:color w:val="0C0C0C"/>
          <w:sz w:val="20"/>
          <w:szCs w:val="28"/>
        </w:rPr>
      </w:pPr>
      <w:r w:rsidRPr="004A731B">
        <w:rPr>
          <w:rFonts w:ascii="Arial" w:hAnsi="Arial" w:cs="Arial"/>
          <w:color w:val="0C0C0C"/>
          <w:sz w:val="20"/>
          <w:szCs w:val="28"/>
        </w:rPr>
        <w:t xml:space="preserve">Địa chỉ liên hệ của (1): ………………………………………………….... </w:t>
      </w:r>
    </w:p>
    <w:p w:rsidR="00806E02" w:rsidRPr="004A731B" w:rsidRDefault="00806E02" w:rsidP="00806E02">
      <w:pPr>
        <w:widowControl w:val="0"/>
        <w:autoSpaceDE w:val="0"/>
        <w:autoSpaceDN w:val="0"/>
        <w:adjustRightInd w:val="0"/>
        <w:spacing w:before="120"/>
        <w:rPr>
          <w:rFonts w:ascii="Arial" w:hAnsi="Arial" w:cs="Arial"/>
          <w:color w:val="0C0C0C"/>
          <w:sz w:val="20"/>
          <w:szCs w:val="28"/>
        </w:rPr>
      </w:pPr>
      <w:r w:rsidRPr="004A731B">
        <w:rPr>
          <w:rFonts w:ascii="Arial" w:hAnsi="Arial" w:cs="Arial"/>
          <w:color w:val="0C0C0C"/>
          <w:sz w:val="20"/>
          <w:szCs w:val="28"/>
        </w:rPr>
        <w:t xml:space="preserve">Điện thoại: …………………; Fax: …………………; E-mail: …………. </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Chúng tôi xin gửi đến (3) hồ sơ gồm:</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Dự án đầu tư của (2) (hoặc báo cáo nghiên cứu khả thi hoặc báo cáo kinh tế - kỹ thuật hoặc tài liệu tương đương);</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Báo cáo đánh giá tác động môi trường của (2).</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Chúng tôi cam kết bảo đảm về tính trung thực, chính xác của các thông tin, số liệu trong các báo cáo, tài liệu nêu trên. Nếu có gì sai trái, chúng tôi hoàn toàn chịu trách nhiệm trước pháp luật của Việt Nam.</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Đề nghị (3) thẩm định báo cáo đánh giá tác động môi trường của (2).</w:t>
      </w:r>
    </w:p>
    <w:p w:rsidR="00806E02" w:rsidRPr="004A731B" w:rsidRDefault="00806E02" w:rsidP="00806E02">
      <w:pPr>
        <w:widowControl w:val="0"/>
        <w:autoSpaceDE w:val="0"/>
        <w:autoSpaceDN w:val="0"/>
        <w:adjustRightInd w:val="0"/>
        <w:spacing w:before="120"/>
        <w:rPr>
          <w:rFonts w:ascii="Arial" w:hAnsi="Arial" w:cs="Arial"/>
          <w:b/>
          <w:bCs/>
          <w:i/>
          <w:iCs/>
          <w:color w:val="0C0C0C"/>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806E02" w:rsidRPr="004A731B" w:rsidTr="00BC607C">
        <w:tc>
          <w:tcPr>
            <w:tcW w:w="4428" w:type="dxa"/>
          </w:tcPr>
          <w:p w:rsidR="00806E02" w:rsidRPr="004A731B" w:rsidRDefault="00806E02" w:rsidP="00BC607C">
            <w:pPr>
              <w:spacing w:before="120"/>
              <w:rPr>
                <w:rFonts w:ascii="Arial" w:hAnsi="Arial" w:cs="Arial"/>
                <w:sz w:val="20"/>
                <w:szCs w:val="20"/>
              </w:rPr>
            </w:pPr>
            <w:r w:rsidRPr="004A731B">
              <w:rPr>
                <w:rFonts w:ascii="Arial" w:hAnsi="Arial" w:cs="Arial"/>
                <w:b/>
                <w:i/>
                <w:sz w:val="20"/>
                <w:szCs w:val="20"/>
              </w:rPr>
              <w:br/>
              <w:t>Nơi nhận:</w:t>
            </w:r>
            <w:r w:rsidRPr="004A731B">
              <w:rPr>
                <w:rFonts w:ascii="Arial" w:hAnsi="Arial" w:cs="Arial"/>
                <w:b/>
                <w:i/>
                <w:sz w:val="20"/>
                <w:szCs w:val="20"/>
              </w:rPr>
              <w:br/>
            </w:r>
            <w:r w:rsidRPr="004A731B">
              <w:rPr>
                <w:rFonts w:ascii="Arial" w:hAnsi="Arial" w:cs="Arial"/>
                <w:color w:val="0C0C0C"/>
                <w:sz w:val="16"/>
                <w:szCs w:val="22"/>
              </w:rPr>
              <w:t xml:space="preserve">- </w:t>
            </w:r>
            <w:r w:rsidRPr="004A731B">
              <w:rPr>
                <w:rFonts w:ascii="Arial" w:hAnsi="Arial" w:cs="Arial"/>
                <w:i/>
                <w:iCs/>
                <w:color w:val="0C0C0C"/>
                <w:sz w:val="16"/>
                <w:szCs w:val="22"/>
              </w:rPr>
              <w:t>Như trên;</w:t>
            </w:r>
            <w:r w:rsidRPr="004A731B">
              <w:rPr>
                <w:rFonts w:ascii="Arial" w:hAnsi="Arial" w:cs="Arial"/>
                <w:color w:val="000000"/>
                <w:sz w:val="16"/>
                <w:szCs w:val="22"/>
              </w:rPr>
              <w:br/>
            </w:r>
            <w:r w:rsidRPr="004A731B">
              <w:rPr>
                <w:rFonts w:ascii="Arial" w:hAnsi="Arial" w:cs="Arial"/>
                <w:color w:val="0C0C0C"/>
                <w:sz w:val="16"/>
                <w:szCs w:val="22"/>
              </w:rPr>
              <w:t xml:space="preserve">- </w:t>
            </w:r>
            <w:r w:rsidRPr="004A731B">
              <w:rPr>
                <w:rFonts w:ascii="Arial" w:hAnsi="Arial" w:cs="Arial"/>
                <w:i/>
                <w:iCs/>
                <w:color w:val="0C0C0C"/>
                <w:sz w:val="16"/>
                <w:szCs w:val="22"/>
              </w:rPr>
              <w:t>...;</w:t>
            </w:r>
            <w:r w:rsidRPr="004A731B">
              <w:rPr>
                <w:rFonts w:ascii="Arial" w:hAnsi="Arial" w:cs="Arial"/>
                <w:color w:val="000000"/>
                <w:sz w:val="16"/>
                <w:szCs w:val="22"/>
              </w:rPr>
              <w:br/>
            </w:r>
            <w:r w:rsidRPr="004A731B">
              <w:rPr>
                <w:rFonts w:ascii="Arial" w:hAnsi="Arial" w:cs="Arial"/>
                <w:color w:val="0C0C0C"/>
                <w:sz w:val="16"/>
                <w:szCs w:val="22"/>
              </w:rPr>
              <w:t xml:space="preserve">- </w:t>
            </w:r>
            <w:r w:rsidRPr="004A731B">
              <w:rPr>
                <w:rFonts w:ascii="Arial" w:hAnsi="Arial" w:cs="Arial"/>
                <w:i/>
                <w:iCs/>
                <w:color w:val="0C0C0C"/>
                <w:sz w:val="16"/>
                <w:szCs w:val="22"/>
              </w:rPr>
              <w:t>Lưu: ...</w:t>
            </w:r>
          </w:p>
        </w:tc>
        <w:tc>
          <w:tcPr>
            <w:tcW w:w="4428" w:type="dxa"/>
          </w:tcPr>
          <w:p w:rsidR="00806E02" w:rsidRPr="004A731B" w:rsidRDefault="00806E02" w:rsidP="00BC607C">
            <w:pPr>
              <w:spacing w:before="120"/>
              <w:jc w:val="center"/>
              <w:rPr>
                <w:rFonts w:ascii="Arial" w:hAnsi="Arial" w:cs="Arial"/>
                <w:b/>
                <w:sz w:val="20"/>
                <w:szCs w:val="20"/>
              </w:rPr>
            </w:pPr>
            <w:r w:rsidRPr="004A731B">
              <w:rPr>
                <w:rFonts w:ascii="Arial" w:hAnsi="Arial" w:cs="Arial"/>
                <w:b/>
                <w:bCs/>
                <w:color w:val="0C0C0C"/>
                <w:sz w:val="20"/>
                <w:szCs w:val="26"/>
              </w:rPr>
              <w:t>QUYỀN HẠN, CHỨC VỤ CỦA NGƯỜI KÝ</w:t>
            </w:r>
            <w:r w:rsidRPr="004A731B">
              <w:rPr>
                <w:rFonts w:ascii="Arial" w:hAnsi="Arial" w:cs="Arial"/>
                <w:b/>
                <w:bCs/>
                <w:color w:val="0C0C0C"/>
                <w:sz w:val="20"/>
                <w:szCs w:val="26"/>
              </w:rPr>
              <w:br/>
            </w:r>
            <w:r w:rsidRPr="004A731B">
              <w:rPr>
                <w:rFonts w:ascii="Arial" w:hAnsi="Arial" w:cs="Arial"/>
                <w:i/>
                <w:iCs/>
                <w:color w:val="0C0C0C"/>
                <w:sz w:val="20"/>
                <w:szCs w:val="26"/>
              </w:rPr>
              <w:t>(chữ ký của người có thẩm quyền, dấu/chữ ký số của cơ quan, tổ chức)</w:t>
            </w:r>
            <w:r w:rsidRPr="004A731B">
              <w:rPr>
                <w:rFonts w:ascii="Arial" w:hAnsi="Arial" w:cs="Arial"/>
                <w:i/>
                <w:iCs/>
                <w:color w:val="0C0C0C"/>
                <w:sz w:val="20"/>
                <w:szCs w:val="26"/>
              </w:rPr>
              <w:br/>
            </w:r>
            <w:r w:rsidRPr="004A731B">
              <w:rPr>
                <w:rFonts w:ascii="Arial" w:hAnsi="Arial" w:cs="Arial"/>
                <w:i/>
                <w:iCs/>
                <w:color w:val="0C0C0C"/>
                <w:sz w:val="20"/>
                <w:szCs w:val="26"/>
              </w:rPr>
              <w:br/>
            </w:r>
            <w:r w:rsidRPr="004A731B">
              <w:rPr>
                <w:rFonts w:ascii="Arial" w:hAnsi="Arial" w:cs="Arial"/>
                <w:i/>
                <w:iCs/>
                <w:color w:val="0C0C0C"/>
                <w:sz w:val="20"/>
                <w:szCs w:val="26"/>
              </w:rPr>
              <w:br/>
            </w:r>
            <w:r w:rsidRPr="004A731B">
              <w:rPr>
                <w:rFonts w:ascii="Arial" w:hAnsi="Arial" w:cs="Arial"/>
                <w:i/>
                <w:iCs/>
                <w:color w:val="0C0C0C"/>
                <w:sz w:val="20"/>
                <w:szCs w:val="26"/>
              </w:rPr>
              <w:br/>
            </w:r>
            <w:r w:rsidRPr="004A731B">
              <w:rPr>
                <w:rFonts w:ascii="Arial" w:hAnsi="Arial" w:cs="Arial"/>
                <w:i/>
                <w:iCs/>
                <w:color w:val="0C0C0C"/>
                <w:sz w:val="20"/>
                <w:szCs w:val="26"/>
              </w:rPr>
              <w:br/>
            </w:r>
            <w:r w:rsidRPr="004A731B">
              <w:rPr>
                <w:rFonts w:ascii="Arial" w:hAnsi="Arial" w:cs="Arial"/>
                <w:b/>
                <w:bCs/>
                <w:color w:val="0C0C0C"/>
                <w:sz w:val="20"/>
                <w:szCs w:val="26"/>
              </w:rPr>
              <w:t>Họ và tên</w:t>
            </w:r>
          </w:p>
        </w:tc>
      </w:tr>
    </w:tbl>
    <w:p w:rsidR="00806E02" w:rsidRPr="004A731B" w:rsidRDefault="00806E02" w:rsidP="00806E02">
      <w:pPr>
        <w:widowControl w:val="0"/>
        <w:autoSpaceDE w:val="0"/>
        <w:autoSpaceDN w:val="0"/>
        <w:adjustRightInd w:val="0"/>
        <w:spacing w:before="120"/>
        <w:rPr>
          <w:rFonts w:ascii="Arial" w:hAnsi="Arial" w:cs="Arial"/>
          <w:color w:val="000000"/>
          <w:sz w:val="20"/>
        </w:rPr>
      </w:pPr>
      <w:r w:rsidRPr="004A731B">
        <w:rPr>
          <w:rFonts w:ascii="Arial" w:hAnsi="Arial" w:cs="Arial"/>
          <w:b/>
          <w:bCs/>
          <w:i/>
          <w:iCs/>
          <w:color w:val="0C0C0C"/>
          <w:sz w:val="20"/>
        </w:rPr>
        <w:t>Ghi chú:</w:t>
      </w:r>
    </w:p>
    <w:p w:rsidR="00806E02" w:rsidRPr="004A731B" w:rsidRDefault="00806E02" w:rsidP="00806E02">
      <w:pPr>
        <w:widowControl w:val="0"/>
        <w:autoSpaceDE w:val="0"/>
        <w:autoSpaceDN w:val="0"/>
        <w:adjustRightInd w:val="0"/>
        <w:spacing w:before="120"/>
        <w:rPr>
          <w:rFonts w:ascii="Arial" w:hAnsi="Arial" w:cs="Arial"/>
          <w:color w:val="000000"/>
          <w:sz w:val="20"/>
        </w:rPr>
      </w:pPr>
      <w:r w:rsidRPr="004A731B">
        <w:rPr>
          <w:rFonts w:ascii="Arial" w:hAnsi="Arial" w:cs="Arial"/>
          <w:color w:val="0C0C0C"/>
          <w:sz w:val="20"/>
        </w:rPr>
        <w:t>(1) Chủ dự án đầu tư;</w:t>
      </w:r>
    </w:p>
    <w:p w:rsidR="00806E02" w:rsidRPr="004A731B" w:rsidRDefault="00806E02" w:rsidP="00806E02">
      <w:pPr>
        <w:widowControl w:val="0"/>
        <w:autoSpaceDE w:val="0"/>
        <w:autoSpaceDN w:val="0"/>
        <w:adjustRightInd w:val="0"/>
        <w:spacing w:before="120"/>
        <w:rPr>
          <w:rFonts w:ascii="Arial" w:hAnsi="Arial" w:cs="Arial"/>
          <w:color w:val="000000"/>
          <w:sz w:val="20"/>
        </w:rPr>
      </w:pPr>
      <w:r w:rsidRPr="004A731B">
        <w:rPr>
          <w:rFonts w:ascii="Arial" w:hAnsi="Arial" w:cs="Arial"/>
          <w:color w:val="0C0C0C"/>
          <w:sz w:val="20"/>
        </w:rPr>
        <w:t>(2) Tên dự án;</w:t>
      </w:r>
    </w:p>
    <w:p w:rsidR="00806E02" w:rsidRPr="004A731B" w:rsidRDefault="00806E02" w:rsidP="00806E02">
      <w:pPr>
        <w:widowControl w:val="0"/>
        <w:autoSpaceDE w:val="0"/>
        <w:autoSpaceDN w:val="0"/>
        <w:adjustRightInd w:val="0"/>
        <w:spacing w:before="120"/>
        <w:rPr>
          <w:rFonts w:ascii="Arial" w:hAnsi="Arial" w:cs="Arial"/>
          <w:color w:val="000000"/>
          <w:sz w:val="20"/>
        </w:rPr>
      </w:pPr>
      <w:r w:rsidRPr="004A731B">
        <w:rPr>
          <w:rFonts w:ascii="Arial" w:hAnsi="Arial" w:cs="Arial"/>
          <w:color w:val="0C0C0C"/>
          <w:sz w:val="20"/>
        </w:rPr>
        <w:t>(3) Cơ quan có thẩm quyền thẩm định báo cáo đánh giá tác động môi trường của dự án;</w:t>
      </w:r>
    </w:p>
    <w:p w:rsidR="00806E02" w:rsidRPr="004A731B" w:rsidRDefault="00806E02" w:rsidP="00806E02">
      <w:pPr>
        <w:widowControl w:val="0"/>
        <w:autoSpaceDE w:val="0"/>
        <w:autoSpaceDN w:val="0"/>
        <w:adjustRightInd w:val="0"/>
        <w:spacing w:before="120"/>
        <w:rPr>
          <w:rFonts w:ascii="Arial" w:hAnsi="Arial" w:cs="Arial"/>
          <w:color w:val="000000"/>
          <w:sz w:val="20"/>
        </w:rPr>
      </w:pPr>
      <w:r w:rsidRPr="004A731B">
        <w:rPr>
          <w:rFonts w:ascii="Arial" w:hAnsi="Arial" w:cs="Arial"/>
          <w:color w:val="0C0C0C"/>
          <w:sz w:val="20"/>
        </w:rPr>
        <w:t>(4) Đại diện có thẩm quyền của (1).</w:t>
      </w:r>
    </w:p>
    <w:p w:rsidR="00806E02" w:rsidRPr="004A731B" w:rsidRDefault="00806E02" w:rsidP="00806E02">
      <w:pPr>
        <w:widowControl w:val="0"/>
        <w:autoSpaceDE w:val="0"/>
        <w:autoSpaceDN w:val="0"/>
        <w:adjustRightInd w:val="0"/>
        <w:spacing w:before="120"/>
        <w:jc w:val="center"/>
        <w:rPr>
          <w:rFonts w:ascii="Arial" w:hAnsi="Arial" w:cs="Arial"/>
          <w:b/>
          <w:bCs/>
          <w:color w:val="0C0C0C"/>
          <w:sz w:val="20"/>
          <w:szCs w:val="28"/>
        </w:rPr>
      </w:pPr>
    </w:p>
    <w:p w:rsidR="00806E02" w:rsidRPr="004A731B" w:rsidRDefault="00806E02" w:rsidP="00806E02">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Phụ lục</w:t>
      </w:r>
    </w:p>
    <w:p w:rsidR="00806E02" w:rsidRPr="004A731B" w:rsidRDefault="00806E02" w:rsidP="00806E02">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i/>
          <w:iCs/>
          <w:color w:val="0C0C0C"/>
          <w:sz w:val="20"/>
          <w:szCs w:val="28"/>
        </w:rPr>
        <w:lastRenderedPageBreak/>
        <w:t>(kèm theo Văn bản số… ngày… tháng… năm… của (1))</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1. Loại hình sản xuất, kinh doanh, dịch vụ (theo liệt kê tại Phụ lục II ban hành kèm theo Nghị định số 08/2022/NĐ-CP):</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1.1. Là loại hình sản xuất, kinh doanh, dịch vụ có nguy cơ gây ô nhiễm môi trường: □</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Công suất: Lớn □                        Trung bình □                        Nhỏ □</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1.2. Không thuộc loại hình sản xuất, kinh doanh, dịch vụ có nguy cơ gây ô nhiễm môi trường: □</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Dự án quan trọng quốc gia □                    Nhóm A □                  Nhóm B □              Nhóm C □</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Quy mô diện tích sử dụng đất, đất có mặt nước (theo liệt kê tại Phụ lục III và Phụ lục IV ban hành kèm theo Nghị định số 08/2022/NĐ-CP)</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Lớn □                          Trung bình □                      Nhỏ □</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Thẩm quyền cấp giấy phép nhận chìm ở biển, giao khu vực biển để lấn biển theo quy định của pháp luật về tài nguyên, môi trường biển và hải đảo:</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Thủ tướng Chính phủ □                        Bộ TN&amp;MT □                UBND cấp tỉnh/thành phố □</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Thẩm quyền cấp giấy phép khai thác khoáng sản, khai thác và sử dụng tài nguyên nước theo quy định của pháp luật về khoáng sản, tài nguyên nước:</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UBND cấp tỉnh/thành phố □                                   Bộ TN&amp;MT □</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2. Thông tin khác:</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Nằm trong nội thành, nội thị của các đô thị: Có □             Không □</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Xả nước thải vào nguồn nước mặt được dùng cho mục đích cấp nước sinh hoạt: Có □      Không □</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Có sử dụng đất, đất có mặt nước của: khu bảo tồn thiên nhiên □; rừng đặc dụng □; rừng phòng hộ □; rừng tự nhiên □; khu bảo tồn biển □; khu bảo vệ nguồn lợi thủy sản □; vùng đất ngập nước quan trọng □; di sản thiên nhiên khác được xác lập hoặc được công nhận □</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Có sử dụng đất, đất có mặt nước của di tích lịch sử - văn hóa, danh lam thắng cảnh đã được xếp hạng: Có □ Không □</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Có yêu cầu chuyển mục đích sử dụng đất trồng lúa nước từ 02 vụ trở lên: Có □    Không □</w:t>
      </w:r>
    </w:p>
    <w:p w:rsidR="00806E02" w:rsidRPr="004A731B" w:rsidRDefault="00806E02" w:rsidP="00806E02">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Có yêu cầu di dân, tái định cư: Có □    Không □</w:t>
      </w:r>
    </w:p>
    <w:p w:rsidR="001B40B6" w:rsidRDefault="001B40B6">
      <w:bookmarkStart w:id="0" w:name="_GoBack"/>
      <w:bookmarkEnd w:id="0"/>
    </w:p>
    <w:sectPr w:rsidR="001B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02"/>
    <w:rsid w:val="001B40B6"/>
    <w:rsid w:val="00516BC2"/>
    <w:rsid w:val="0080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C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06E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06E02"/>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C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06E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06E02"/>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2022-05-12T16:41:00Z</dcterms:created>
  <dcterms:modified xsi:type="dcterms:W3CDTF">2022-05-12T16:41:00Z</dcterms:modified>
</cp:coreProperties>
</file>