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4EB" w:rsidRDefault="00C204EB" w:rsidP="00C204EB">
      <w:pPr>
        <w:spacing w:after="0" w:line="288" w:lineRule="auto"/>
        <w:ind w:right="-235"/>
        <w:jc w:val="center"/>
        <w:rPr>
          <w:rFonts w:ascii="Times New Roman" w:hAnsi="Times New Roman" w:cs="Times New Roman"/>
          <w:b/>
          <w:sz w:val="28"/>
          <w:szCs w:val="28"/>
          <w:lang w:val="nl-NL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0EE4F9" wp14:editId="12731620">
                <wp:simplePos x="0" y="0"/>
                <wp:positionH relativeFrom="column">
                  <wp:posOffset>4926965</wp:posOffset>
                </wp:positionH>
                <wp:positionV relativeFrom="paragraph">
                  <wp:posOffset>34290</wp:posOffset>
                </wp:positionV>
                <wp:extent cx="1584960" cy="600710"/>
                <wp:effectExtent l="0" t="0" r="15240" b="2794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960" cy="600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4EB" w:rsidRDefault="00C204EB" w:rsidP="00C204EB">
                            <w:pPr>
                              <w:ind w:right="114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nl-NL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nl-NL"/>
                              </w:rPr>
                              <w:t xml:space="preserve">Mẫu số: 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  <w:lang w:val="nl-NL"/>
                              </w:rPr>
                              <w:t>01/TK-SDDPNN</w:t>
                            </w:r>
                          </w:p>
                          <w:p w:rsidR="00C204EB" w:rsidRDefault="00C204EB" w:rsidP="00C204EB">
                            <w:pPr>
                              <w:ind w:right="114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>(Ban hành kèm theo Thông tư số 156/TT-BTC ngày</w:t>
                            </w:r>
                          </w:p>
                          <w:p w:rsidR="00C204EB" w:rsidRDefault="00C204EB" w:rsidP="00C204EB">
                            <w:pPr>
                              <w:ind w:right="114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6/11/2013 của Bộ Tài chính)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387.95pt;margin-top:2.7pt;width:124.8pt;height:47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">
                <v:textbox inset="0,0,0,0">
                  <w:txbxContent>
                    <w:p w:rsidR="00C204EB" w:rsidRDefault="00C204EB" w:rsidP="00C204EB">
                      <w:pPr>
                        <w:ind w:right="114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nl-NL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nl-NL"/>
                        </w:rPr>
                        <w:t xml:space="preserve">Mẫu số: 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  <w:lang w:val="nl-NL"/>
                        </w:rPr>
                        <w:t>01/TK-SDDPNN</w:t>
                      </w:r>
                    </w:p>
                    <w:p w:rsidR="00C204EB" w:rsidRDefault="00C204EB" w:rsidP="00C204EB">
                      <w:pPr>
                        <w:ind w:right="114"/>
                        <w:jc w:val="center"/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>(Ban hành kèm theo Thông tư số 156/TT-BTC ngày</w:t>
                      </w:r>
                    </w:p>
                    <w:p w:rsidR="00C204EB" w:rsidRDefault="00C204EB" w:rsidP="00C204EB">
                      <w:pPr>
                        <w:ind w:right="114"/>
                        <w:jc w:val="center"/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  <w:lang w:val="nl-NL"/>
                        </w:rPr>
                        <w:t xml:space="preserve">6/11/2013 của Bộ Tài chính)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>CỘNG HOÀ XÃ HỘI CHỦ NGHĨA VIỆT NAM</w:t>
      </w:r>
    </w:p>
    <w:p w:rsidR="00C204EB" w:rsidRDefault="00C204EB" w:rsidP="00C204EB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nl-NL"/>
        </w:rPr>
      </w:pPr>
      <w:r>
        <w:rPr>
          <w:rFonts w:ascii="Times New Roman" w:hAnsi="Times New Roman" w:cs="Times New Roman"/>
          <w:b/>
          <w:sz w:val="28"/>
          <w:szCs w:val="28"/>
          <w:lang w:val="nl-NL"/>
        </w:rPr>
        <w:t>Độc lập - Tự do - Hạnh phúc</w:t>
      </w:r>
    </w:p>
    <w:p w:rsidR="00C204EB" w:rsidRDefault="00C204EB" w:rsidP="00C204EB">
      <w:pPr>
        <w:spacing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nl-NL"/>
        </w:rPr>
      </w:pPr>
      <w:r>
        <w:rPr>
          <w:rFonts w:ascii="Courier New" w:hAnsi="Courier New" w:cs="Courier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89535</wp:posOffset>
                </wp:positionV>
                <wp:extent cx="635" cy="0"/>
                <wp:effectExtent l="9525" t="13335" r="8890" b="5715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7.05pt" to="168.0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"/>
            </w:pict>
          </mc:Fallback>
        </mc:AlternateContent>
      </w:r>
      <w:r>
        <w:rPr>
          <w:rFonts w:ascii="Courier New" w:hAnsi="Courier New" w:cs="Courier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74930</wp:posOffset>
                </wp:positionV>
                <wp:extent cx="635" cy="0"/>
                <wp:effectExtent l="9525" t="8255" r="8890" b="1079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pt,5.9pt" to="147.0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"/>
            </w:pict>
          </mc:Fallback>
        </mc:AlternateContent>
      </w:r>
      <w:r>
        <w:rPr>
          <w:rFonts w:ascii="Courier New" w:hAnsi="Courier New" w:cs="Courier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46355</wp:posOffset>
                </wp:positionV>
                <wp:extent cx="1295400" cy="0"/>
                <wp:effectExtent l="9525" t="8255" r="9525" b="10795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5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3.65pt" to="282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Eat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"/>
            </w:pict>
          </mc:Fallback>
        </mc:AlternateContent>
      </w:r>
      <w:r>
        <w:rPr>
          <w:rFonts w:ascii="Courier New" w:hAnsi="Courier New" w:cs="Courier Ne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2222500</wp:posOffset>
                </wp:positionH>
                <wp:positionV relativeFrom="paragraph">
                  <wp:posOffset>74930</wp:posOffset>
                </wp:positionV>
                <wp:extent cx="635" cy="0"/>
                <wp:effectExtent l="12700" t="8255" r="5715" b="1079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5pt,5.9pt" to="175.0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"/>
            </w:pict>
          </mc:Fallback>
        </mc:AlternateContent>
      </w:r>
    </w:p>
    <w:p w:rsidR="00C204EB" w:rsidRDefault="00C204EB" w:rsidP="00C204EB">
      <w:pPr>
        <w:spacing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nl-NL"/>
        </w:rPr>
      </w:pPr>
      <w:r>
        <w:rPr>
          <w:rFonts w:ascii="Times New Roman" w:hAnsi="Times New Roman" w:cs="Times New Roman"/>
          <w:b/>
          <w:sz w:val="28"/>
          <w:szCs w:val="28"/>
          <w:lang w:val="nl-NL"/>
        </w:rPr>
        <w:t>TỜ KHAI THUẾ SỬ DỤNG ĐẤT PHI NÔNG NGHIỆP</w:t>
      </w:r>
    </w:p>
    <w:p w:rsidR="00C204EB" w:rsidRDefault="00C204EB" w:rsidP="00C204EB">
      <w:pPr>
        <w:spacing w:after="0" w:line="288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nl-NL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nl-NL"/>
        </w:rPr>
        <w:t>(Dùng cho hộ gia đình, cá nhân)</w:t>
      </w:r>
    </w:p>
    <w:p w:rsidR="00C204EB" w:rsidRDefault="00C204EB" w:rsidP="00C204EB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  <w:lang w:val="nl-NL"/>
        </w:rPr>
      </w:pPr>
    </w:p>
    <w:p w:rsidR="00C204EB" w:rsidRDefault="00C204EB" w:rsidP="00C204EB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nl-NL"/>
        </w:rPr>
      </w:pPr>
      <w:r>
        <w:rPr>
          <w:rFonts w:ascii="Times New Roman" w:hAnsi="Times New Roman" w:cs="Times New Roman"/>
          <w:sz w:val="28"/>
          <w:szCs w:val="28"/>
          <w:lang w:val="nl-NL"/>
        </w:rPr>
        <w:t>[</w:t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>01</w:t>
      </w:r>
      <w:r>
        <w:rPr>
          <w:rFonts w:ascii="Times New Roman" w:hAnsi="Times New Roman" w:cs="Times New Roman"/>
          <w:sz w:val="28"/>
          <w:szCs w:val="28"/>
          <w:lang w:val="nl-NL"/>
        </w:rPr>
        <w:t xml:space="preserve">] </w:t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 xml:space="preserve"> Kỳ tính thuế: </w:t>
      </w:r>
      <w:r>
        <w:rPr>
          <w:rFonts w:ascii="Times New Roman" w:hAnsi="Times New Roman" w:cs="Times New Roman"/>
          <w:sz w:val="28"/>
          <w:szCs w:val="28"/>
          <w:lang w:val="nl-NL"/>
        </w:rPr>
        <w:t>Năm .....</w:t>
      </w:r>
      <w:r>
        <w:rPr>
          <w:rFonts w:ascii="Times New Roman" w:hAnsi="Times New Roman" w:cs="Times New Roman"/>
          <w:b/>
          <w:sz w:val="28"/>
          <w:szCs w:val="28"/>
          <w:lang w:val="nl-NL"/>
        </w:rPr>
        <w:t xml:space="preserve">  </w:t>
      </w:r>
    </w:p>
    <w:p w:rsidR="00C204EB" w:rsidRDefault="00C204EB" w:rsidP="00C204EB">
      <w:pPr>
        <w:spacing w:after="0" w:line="288" w:lineRule="auto"/>
        <w:jc w:val="center"/>
        <w:rPr>
          <w:rFonts w:ascii="Times New Roman" w:hAnsi="Times New Roman" w:cs="Times New Roman"/>
          <w:sz w:val="28"/>
          <w:szCs w:val="28"/>
          <w:lang w:val="nl-NL"/>
        </w:rPr>
      </w:pPr>
      <w:r>
        <w:rPr>
          <w:rFonts w:ascii="Times New Roman" w:hAnsi="Times New Roman" w:cs="Times New Roman"/>
          <w:sz w:val="28"/>
          <w:szCs w:val="28"/>
          <w:lang w:val="nl-NL"/>
        </w:rPr>
        <w:t>[02] lần đầu: □</w:t>
      </w:r>
      <w:r>
        <w:rPr>
          <w:rFonts w:ascii="Times New Roman" w:hAnsi="Times New Roman" w:cs="Times New Roman"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sz w:val="28"/>
          <w:szCs w:val="28"/>
          <w:lang w:val="nl-NL"/>
        </w:rPr>
        <w:tab/>
        <w:t xml:space="preserve">   [03] bổ sung lần thứ: □</w:t>
      </w:r>
    </w:p>
    <w:p w:rsidR="00C204EB" w:rsidRDefault="00C204EB" w:rsidP="00C204EB">
      <w:pPr>
        <w:spacing w:line="288" w:lineRule="auto"/>
        <w:jc w:val="center"/>
        <w:rPr>
          <w:rFonts w:ascii="Times New Roman" w:hAnsi="Times New Roman" w:cs="Times New Roman"/>
          <w:sz w:val="28"/>
          <w:szCs w:val="28"/>
          <w:lang w:val="nl-NL"/>
        </w:rPr>
      </w:pPr>
    </w:p>
    <w:p w:rsidR="00C204EB" w:rsidRDefault="00C204EB" w:rsidP="00C204EB">
      <w:pPr>
        <w:spacing w:line="288" w:lineRule="auto"/>
        <w:jc w:val="center"/>
        <w:rPr>
          <w:rFonts w:ascii="Times New Roman" w:hAnsi="Times New Roman" w:cs="Times New Roman"/>
          <w:i/>
          <w:sz w:val="28"/>
          <w:szCs w:val="28"/>
          <w:lang w:val="nl-NL"/>
        </w:rPr>
      </w:pPr>
      <w:r>
        <w:rPr>
          <w:rFonts w:ascii="Times New Roman" w:hAnsi="Times New Roman" w:cs="Times New Roman"/>
          <w:b/>
          <w:sz w:val="28"/>
          <w:szCs w:val="28"/>
          <w:lang w:val="nl-NL"/>
        </w:rPr>
        <w:t>I/ PHẦN NGƯỜI NỘP THUẾ TỰ KHAI</w:t>
      </w:r>
      <w:r>
        <w:rPr>
          <w:rFonts w:ascii="Times New Roman" w:hAnsi="Times New Roman" w:cs="Times New Roman"/>
          <w:i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i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i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i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i/>
          <w:sz w:val="28"/>
          <w:szCs w:val="28"/>
          <w:lang w:val="nl-NL"/>
        </w:rPr>
        <w:tab/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  <w:lang w:val="nl-NL"/>
        </w:rPr>
        <w:tab/>
      </w:r>
      <w:r>
        <w:rPr>
          <w:rFonts w:ascii="Times New Roman" w:hAnsi="Times New Roman" w:cs="Times New Roman"/>
          <w:i/>
          <w:sz w:val="28"/>
          <w:szCs w:val="28"/>
          <w:lang w:val="nl-NL"/>
        </w:rPr>
        <w:tab/>
        <w:t xml:space="preserve"> </w:t>
      </w:r>
    </w:p>
    <w:tbl>
      <w:tblPr>
        <w:tblW w:w="11040" w:type="dxa"/>
        <w:tblInd w:w="-720" w:type="dxa"/>
        <w:tblBorders>
          <w:bottom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9"/>
        <w:gridCol w:w="2618"/>
        <w:gridCol w:w="1381"/>
        <w:gridCol w:w="2071"/>
        <w:gridCol w:w="3781"/>
      </w:tblGrid>
      <w:tr w:rsidR="00C204EB" w:rsidTr="00C204EB">
        <w:tc>
          <w:tcPr>
            <w:tcW w:w="11034" w:type="dxa"/>
            <w:gridSpan w:val="5"/>
            <w:tcBorders>
              <w:top w:val="nil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>1. Người nộp thuế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ab/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ab/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ab/>
              <w:t xml:space="preserve">  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[04] Họ và tên: </w:t>
            </w:r>
          </w:p>
        </w:tc>
      </w:tr>
      <w:tr w:rsidR="00C204EB" w:rsidTr="00C204EB"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[05] Ngày tháng năm sinh:                                      [06] Mã số thuế: </w:t>
            </w:r>
          </w:p>
        </w:tc>
      </w:tr>
      <w:tr w:rsidR="00C204EB" w:rsidTr="00C204EB">
        <w:trPr>
          <w:trHeight w:val="90"/>
        </w:trPr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[07] Số CMND/hộ chiếu:                                        [08] Ngày cấp:                     [09] Nơi cấp: </w:t>
            </w:r>
          </w:p>
        </w:tc>
      </w:tr>
      <w:tr w:rsidR="00C204EB" w:rsidTr="00C204EB">
        <w:trPr>
          <w:trHeight w:val="275"/>
        </w:trPr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[10] Địa chỉ cư trú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                                </w:t>
            </w:r>
          </w:p>
        </w:tc>
      </w:tr>
      <w:tr w:rsidR="00C204EB" w:rsidTr="00C204EB">
        <w:trPr>
          <w:trHeight w:val="275"/>
        </w:trPr>
        <w:tc>
          <w:tcPr>
            <w:tcW w:w="518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[10.1] Tổ/thôn:</w:t>
            </w:r>
          </w:p>
        </w:tc>
        <w:tc>
          <w:tcPr>
            <w:tcW w:w="5849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[10.2] Phường/xã/thị trấn: </w:t>
            </w:r>
          </w:p>
        </w:tc>
      </w:tr>
      <w:tr w:rsidR="00C204EB" w:rsidTr="00C204EB">
        <w:trPr>
          <w:trHeight w:val="275"/>
        </w:trPr>
        <w:tc>
          <w:tcPr>
            <w:tcW w:w="518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[10.3]  Quận/huyện</w:t>
            </w:r>
          </w:p>
        </w:tc>
        <w:tc>
          <w:tcPr>
            <w:tcW w:w="5849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14" w:type="dxa"/>
              <w:bottom w:w="0" w:type="dxa"/>
              <w:right w:w="14" w:type="dxa"/>
            </w:tcMar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[10.4] Tỉnh/Thành phố:</w:t>
            </w:r>
          </w:p>
        </w:tc>
      </w:tr>
      <w:tr w:rsidR="00C204EB" w:rsidTr="00C204EB">
        <w:trPr>
          <w:trHeight w:val="275"/>
        </w:trPr>
        <w:tc>
          <w:tcPr>
            <w:tcW w:w="518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[11] Địa chỉ nhận thông báo thuế:  </w:t>
            </w:r>
          </w:p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[12] Số tài khoản-tại ngân hàng (nếu có):</w:t>
            </w:r>
          </w:p>
        </w:tc>
        <w:tc>
          <w:tcPr>
            <w:tcW w:w="5849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204EB" w:rsidRDefault="00C204EB" w:rsidP="00C204EB">
            <w:pPr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[11.1] Điện thoại:              </w:t>
            </w:r>
          </w:p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</w:p>
        </w:tc>
      </w:tr>
      <w:tr w:rsidR="00C204EB" w:rsidTr="00C204EB"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>2. Đại lý thuế (nếu có)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ab/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ab/>
              <w:t xml:space="preserve">  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[13] Tên tổ chức:</w:t>
            </w:r>
          </w:p>
        </w:tc>
      </w:tr>
      <w:tr w:rsidR="00C204EB" w:rsidTr="00C204EB"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[14] Mã số thuế:</w:t>
            </w:r>
          </w:p>
        </w:tc>
      </w:tr>
      <w:tr w:rsidR="00C204EB" w:rsidTr="00C204EB">
        <w:trPr>
          <w:trHeight w:val="275"/>
        </w:trPr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[15] Địa chỉ nhận thông báo thuế:                                      </w:t>
            </w:r>
          </w:p>
        </w:tc>
      </w:tr>
      <w:tr w:rsidR="00C204EB" w:rsidTr="00C204EB">
        <w:trPr>
          <w:trHeight w:val="275"/>
        </w:trPr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[15.1] Phường/xã/thị trấn:</w:t>
            </w:r>
          </w:p>
        </w:tc>
      </w:tr>
      <w:tr w:rsidR="00C204EB" w:rsidTr="00C204EB">
        <w:trPr>
          <w:trHeight w:val="275"/>
        </w:trPr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[15.2]  Quận/huyện:                                           [15.3] Tỉnh/Thành phố:</w:t>
            </w:r>
          </w:p>
        </w:tc>
      </w:tr>
      <w:tr w:rsidR="00C204EB" w:rsidTr="00C204EB">
        <w:trPr>
          <w:trHeight w:val="275"/>
        </w:trPr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[15.4] Điện thoại:                         Fax:                                                   Email:</w:t>
            </w:r>
          </w:p>
        </w:tc>
      </w:tr>
      <w:tr w:rsidR="00C204EB" w:rsidTr="00C204EB">
        <w:trPr>
          <w:trHeight w:val="275"/>
        </w:trPr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[15.5] Hợp đồng đại lý thuế: 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ab/>
              <w:t xml:space="preserve">  Số hợp đồng:                                    Ngày: .../.../.....</w:t>
            </w:r>
          </w:p>
        </w:tc>
      </w:tr>
      <w:tr w:rsidR="00C204EB" w:rsidTr="00C204EB">
        <w:trPr>
          <w:trHeight w:val="272"/>
        </w:trPr>
        <w:tc>
          <w:tcPr>
            <w:tcW w:w="3805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>3. Th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ửa đất chịu thuế</w:t>
            </w:r>
          </w:p>
        </w:tc>
        <w:tc>
          <w:tcPr>
            <w:tcW w:w="7229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  <w:lang w:val="nl-NL" w:eastAsia="vi-VN"/>
              </w:rPr>
            </w:pPr>
          </w:p>
        </w:tc>
      </w:tr>
      <w:tr w:rsidR="00C204EB" w:rsidTr="00C204EB">
        <w:trPr>
          <w:trHeight w:val="275"/>
        </w:trPr>
        <w:tc>
          <w:tcPr>
            <w:tcW w:w="380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[16]  Địa chỉ:</w:t>
            </w:r>
          </w:p>
        </w:tc>
        <w:tc>
          <w:tcPr>
            <w:tcW w:w="345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</w:p>
        </w:tc>
        <w:tc>
          <w:tcPr>
            <w:tcW w:w="377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[17] Tổ/Thôn: </w:t>
            </w:r>
          </w:p>
        </w:tc>
      </w:tr>
      <w:tr w:rsidR="00C204EB" w:rsidTr="00C204EB">
        <w:trPr>
          <w:trHeight w:val="275"/>
        </w:trPr>
        <w:tc>
          <w:tcPr>
            <w:tcW w:w="380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[18] Phường/xã/thị trấn:</w:t>
            </w:r>
          </w:p>
        </w:tc>
        <w:tc>
          <w:tcPr>
            <w:tcW w:w="3450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[19]  Quận/huyện: </w:t>
            </w:r>
          </w:p>
        </w:tc>
        <w:tc>
          <w:tcPr>
            <w:tcW w:w="377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[20] Tỉnh/Thành phố: </w:t>
            </w:r>
          </w:p>
        </w:tc>
      </w:tr>
      <w:tr w:rsidR="00C204EB" w:rsidTr="00C204EB">
        <w:trPr>
          <w:trHeight w:val="275"/>
        </w:trPr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[21] Là thửa đất duy nhất:                  [22] Đăng ký kê khai tổng hợp tại (quận/huyện):</w:t>
            </w:r>
          </w:p>
        </w:tc>
      </w:tr>
      <w:tr w:rsidR="00C204EB" w:rsidTr="00C204EB">
        <w:trPr>
          <w:trHeight w:val="275"/>
        </w:trPr>
        <w:tc>
          <w:tcPr>
            <w:tcW w:w="7255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[23] Đã có giấy chứng nhận:              Số giấy chứng nhận: </w:t>
            </w:r>
          </w:p>
        </w:tc>
        <w:tc>
          <w:tcPr>
            <w:tcW w:w="377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[23.1] Ngày cấp: </w:t>
            </w:r>
          </w:p>
        </w:tc>
      </w:tr>
      <w:tr w:rsidR="00C204EB" w:rsidTr="00C204EB">
        <w:trPr>
          <w:trHeight w:val="275"/>
        </w:trPr>
        <w:tc>
          <w:tcPr>
            <w:tcW w:w="380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lastRenderedPageBreak/>
              <w:t xml:space="preserve">      [23.2] Thửa đất số: </w:t>
            </w:r>
          </w:p>
        </w:tc>
        <w:tc>
          <w:tcPr>
            <w:tcW w:w="7229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                [23.3] Tờ bản đồ số:  </w:t>
            </w:r>
          </w:p>
        </w:tc>
      </w:tr>
      <w:tr w:rsidR="00C204EB" w:rsidTr="00C204EB">
        <w:trPr>
          <w:trHeight w:val="275"/>
        </w:trPr>
        <w:tc>
          <w:tcPr>
            <w:tcW w:w="380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[23.4] Diện tích đất phi nông </w:t>
            </w:r>
          </w:p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 nghiệp ghi trên GCN:  </w:t>
            </w:r>
          </w:p>
        </w:tc>
        <w:tc>
          <w:tcPr>
            <w:tcW w:w="7229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spacing w:after="0" w:line="288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                [23.5] Mục đích sử dụng đất phi nông nghiệp </w:t>
            </w:r>
          </w:p>
          <w:p w:rsidR="00C204EB" w:rsidRDefault="00C204EB" w:rsidP="00C204EB">
            <w:pPr>
              <w:widowControl w:val="0"/>
              <w:spacing w:after="0" w:line="288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                           (đất ở, đất sản xuất kinh doanh...):                              </w:t>
            </w:r>
          </w:p>
        </w:tc>
      </w:tr>
      <w:tr w:rsidR="00C204EB" w:rsidTr="00C204EB">
        <w:trPr>
          <w:trHeight w:val="275"/>
        </w:trPr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[24] Tổng diện tích thực tế sử dụng cho mục đích phi nông nghiệp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>:</w:t>
            </w:r>
          </w:p>
        </w:tc>
      </w:tr>
      <w:tr w:rsidR="00C204EB" w:rsidTr="00C204EB">
        <w:trPr>
          <w:trHeight w:val="275"/>
        </w:trPr>
        <w:tc>
          <w:tcPr>
            <w:tcW w:w="1188" w:type="dxa"/>
            <w:tcBorders>
              <w:top w:val="nil"/>
              <w:left w:val="nil"/>
              <w:bottom w:val="nil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 [24.1] </w:t>
            </w:r>
          </w:p>
        </w:tc>
        <w:tc>
          <w:tcPr>
            <w:tcW w:w="9846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Diện tích đất sử dụng đúng mục đích:                                     </w:t>
            </w:r>
          </w:p>
        </w:tc>
      </w:tr>
      <w:tr w:rsidR="00C204EB" w:rsidTr="00C204EB">
        <w:trPr>
          <w:trHeight w:val="275"/>
        </w:trPr>
        <w:tc>
          <w:tcPr>
            <w:tcW w:w="1188" w:type="dxa"/>
            <w:tcBorders>
              <w:top w:val="nil"/>
              <w:left w:val="nil"/>
              <w:bottom w:val="nil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[24.2]</w:t>
            </w:r>
          </w:p>
        </w:tc>
        <w:tc>
          <w:tcPr>
            <w:tcW w:w="9846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Diện tích đất sử dụng sai mục đích /chưa sử dụng theo đúng quy định:  </w:t>
            </w:r>
          </w:p>
        </w:tc>
      </w:tr>
      <w:tr w:rsidR="00C204EB" w:rsidTr="00C204EB">
        <w:trPr>
          <w:trHeight w:val="275"/>
        </w:trPr>
        <w:tc>
          <w:tcPr>
            <w:tcW w:w="11034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  [24.3] Hạn mức (nếu có):</w:t>
            </w:r>
          </w:p>
        </w:tc>
      </w:tr>
      <w:tr w:rsidR="00C204EB" w:rsidTr="00C204EB">
        <w:trPr>
          <w:trHeight w:val="275"/>
        </w:trPr>
        <w:tc>
          <w:tcPr>
            <w:tcW w:w="1188" w:type="dxa"/>
            <w:tcBorders>
              <w:top w:val="nil"/>
              <w:left w:val="nil"/>
              <w:bottom w:val="nil"/>
              <w:right w:val="dotted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  24.4] </w:t>
            </w:r>
          </w:p>
        </w:tc>
        <w:tc>
          <w:tcPr>
            <w:tcW w:w="9846" w:type="dxa"/>
            <w:gridSpan w:val="4"/>
            <w:tcBorders>
              <w:top w:val="nil"/>
              <w:left w:val="dotted" w:sz="4" w:space="0" w:color="auto"/>
              <w:bottom w:val="nil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Diện tích đất lấn, chiếm:</w:t>
            </w:r>
          </w:p>
        </w:tc>
      </w:tr>
      <w:tr w:rsidR="00C204EB" w:rsidTr="00C204EB"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[25] Chưa có giấy chứng nhận: □           [25.1] Diện tích:</w:t>
            </w:r>
          </w:p>
        </w:tc>
      </w:tr>
      <w:tr w:rsidR="00C204EB" w:rsidTr="00C204EB"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[25.2] Mục đích đang sử dụng: 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ab/>
              <w:t xml:space="preserve">        </w:t>
            </w:r>
          </w:p>
        </w:tc>
      </w:tr>
      <w:tr w:rsidR="00C204EB" w:rsidTr="00C204EB"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>4. [26] Đối với đất ở nhà chung cư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(tính trên diện tích sàn thực tế sử dụng): </w:t>
            </w:r>
          </w:p>
        </w:tc>
      </w:tr>
      <w:tr w:rsidR="00C204EB" w:rsidTr="00C204EB"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[26.1] Loại nhà:                         [26.2] Diện tích:                          [26.3] Hệ số phân bổ:</w:t>
            </w:r>
          </w:p>
        </w:tc>
      </w:tr>
      <w:tr w:rsidR="00C204EB" w:rsidTr="00C204EB">
        <w:tc>
          <w:tcPr>
            <w:tcW w:w="11034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 xml:space="preserve">5. [27] Trường hợp miễn, giảm thuế: 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(ghi rõ trường hợp thuộc diện được miễn, giảm thuế như: thương binh, gia đình thương binh liệt sỹ, đối tượng chính sách,...).........</w:t>
            </w:r>
          </w:p>
        </w:tc>
      </w:tr>
      <w:tr w:rsidR="00C204EB" w:rsidTr="00C204EB">
        <w:tc>
          <w:tcPr>
            <w:tcW w:w="11034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:rsidR="00C204EB" w:rsidRDefault="00C204EB" w:rsidP="00C204EB">
            <w:pPr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 xml:space="preserve">6. Đăng ký nộp thuế: </w:t>
            </w:r>
          </w:p>
          <w:p w:rsidR="00C204EB" w:rsidRDefault="00C204EB" w:rsidP="00C204EB">
            <w:pPr>
              <w:spacing w:after="0" w:line="288" w:lineRule="auto"/>
              <w:rPr>
                <w:rFonts w:ascii="Times New Roman" w:hAnsi="Times New Roman" w:cs="Times New Roman"/>
                <w:sz w:val="28"/>
                <w:szCs w:val="28"/>
                <w:lang w:val="nl-NL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□   Nộp thuế một lần trong năm  </w:t>
            </w:r>
          </w:p>
          <w:p w:rsidR="00C204EB" w:rsidRDefault="00C204EB" w:rsidP="00C204EB">
            <w:pPr>
              <w:spacing w:after="0" w:line="288" w:lineRule="auto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Nộp thuế theo 2 lần trong năm</w:t>
            </w:r>
          </w:p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□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Nộp cho cả thời kỳ ổn định:      năm: ....</w:t>
            </w:r>
          </w:p>
        </w:tc>
      </w:tr>
    </w:tbl>
    <w:p w:rsidR="00C204EB" w:rsidRDefault="00C204EB" w:rsidP="00C204EB">
      <w:pPr>
        <w:spacing w:line="288" w:lineRule="auto"/>
        <w:ind w:left="4320" w:firstLine="720"/>
        <w:rPr>
          <w:rFonts w:ascii="Times New Roman" w:hAnsi="Times New Roman" w:cs="Times New Roman"/>
          <w:i/>
          <w:color w:val="000000"/>
          <w:sz w:val="28"/>
          <w:szCs w:val="28"/>
          <w:lang w:val="vi-VN" w:eastAsia="vi-VN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.... , Ngày .... tháng ..... năm…….</w:t>
      </w:r>
    </w:p>
    <w:p w:rsidR="00C204EB" w:rsidRDefault="00C204EB" w:rsidP="00C204EB">
      <w:pPr>
        <w:spacing w:line="288" w:lineRule="auto"/>
        <w:ind w:right="-235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NHÂN VIÊN ĐẠI LÝ THUẾ                                    NGƯỜI NỘP THUẾ hoặc</w:t>
      </w:r>
    </w:p>
    <w:p w:rsidR="00C204EB" w:rsidRDefault="00C204EB" w:rsidP="00C204EB">
      <w:pPr>
        <w:spacing w:line="288" w:lineRule="auto"/>
        <w:ind w:right="-235"/>
        <w:rPr>
          <w:rFonts w:ascii="Times New Roman" w:hAnsi="Times New Roman" w:cs="Times New Roman"/>
          <w:sz w:val="26"/>
          <w:szCs w:val="26"/>
          <w:lang w:val="nl-NL"/>
        </w:rPr>
      </w:pPr>
      <w:r>
        <w:rPr>
          <w:rFonts w:ascii="Times New Roman" w:hAnsi="Times New Roman" w:cs="Times New Roman"/>
          <w:sz w:val="26"/>
          <w:szCs w:val="26"/>
        </w:rPr>
        <w:t>Họ và tên: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ĐẠI DIỆN HỢP PHÁP CỦA NGƯỜI NỘP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THUẾ</w:t>
      </w:r>
    </w:p>
    <w:p w:rsidR="00C204EB" w:rsidRDefault="00C204EB" w:rsidP="00C204EB">
      <w:pPr>
        <w:spacing w:line="288" w:lineRule="auto"/>
        <w:ind w:right="-235"/>
        <w:jc w:val="both"/>
        <w:rPr>
          <w:rFonts w:ascii="Times New Roman" w:hAnsi="Times New Roman" w:cs="Times New Roman"/>
          <w:i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Chứng chỉ hành nghề số:..........                                          </w:t>
      </w:r>
      <w:r>
        <w:rPr>
          <w:rFonts w:ascii="Times New Roman" w:hAnsi="Times New Roman" w:cs="Times New Roman"/>
          <w:i/>
          <w:sz w:val="26"/>
          <w:szCs w:val="26"/>
        </w:rPr>
        <w:t>Ký tên, ghi rõ họ tên</w:t>
      </w:r>
    </w:p>
    <w:p w:rsidR="00C204EB" w:rsidRDefault="00C204EB" w:rsidP="00C204EB">
      <w:pPr>
        <w:spacing w:line="288" w:lineRule="auto"/>
        <w:ind w:right="-235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(nếu có)</w:t>
      </w:r>
    </w:p>
    <w:p w:rsidR="00C204EB" w:rsidRDefault="00C204EB" w:rsidP="00C204EB">
      <w:pPr>
        <w:spacing w:line="288" w:lineRule="auto"/>
        <w:ind w:right="-235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204EB" w:rsidRDefault="00C204EB" w:rsidP="00C204EB">
      <w:pPr>
        <w:spacing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204EB" w:rsidRDefault="00C204EB" w:rsidP="00C204EB">
      <w:pPr>
        <w:spacing w:line="288" w:lineRule="auto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II/ PHẦN XÁC ĐỊNH CỦA CƠ QUAN CHỨC NĂNG</w:t>
      </w:r>
    </w:p>
    <w:p w:rsidR="00C204EB" w:rsidRDefault="00C204EB" w:rsidP="00C204EB">
      <w:pPr>
        <w:spacing w:line="288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Đơn vị tiền: Đồng Việt Nam</w:t>
      </w:r>
    </w:p>
    <w:tbl>
      <w:tblPr>
        <w:tblW w:w="11055" w:type="dxa"/>
        <w:tblInd w:w="-720" w:type="dxa"/>
        <w:tblBorders>
          <w:bottom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3"/>
        <w:gridCol w:w="500"/>
        <w:gridCol w:w="596"/>
        <w:gridCol w:w="1092"/>
        <w:gridCol w:w="195"/>
        <w:gridCol w:w="882"/>
        <w:gridCol w:w="610"/>
        <w:gridCol w:w="6"/>
        <w:gridCol w:w="3315"/>
        <w:gridCol w:w="573"/>
        <w:gridCol w:w="23"/>
      </w:tblGrid>
      <w:tr w:rsidR="00C204EB" w:rsidTr="00C204EB">
        <w:trPr>
          <w:gridAfter w:val="2"/>
          <w:wAfter w:w="596" w:type="dxa"/>
          <w:trHeight w:val="286"/>
        </w:trPr>
        <w:tc>
          <w:tcPr>
            <w:tcW w:w="10462" w:type="dxa"/>
            <w:gridSpan w:val="9"/>
            <w:tcBorders>
              <w:top w:val="nil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Người nộp thuế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  <w:t xml:space="preserve">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[28] Họ và tên:</w:t>
            </w:r>
          </w:p>
        </w:tc>
      </w:tr>
      <w:tr w:rsidR="00C204EB" w:rsidTr="00C204EB">
        <w:trPr>
          <w:gridAfter w:val="2"/>
          <w:wAfter w:w="596" w:type="dxa"/>
          <w:trHeight w:val="296"/>
        </w:trPr>
        <w:tc>
          <w:tcPr>
            <w:tcW w:w="10462" w:type="dxa"/>
            <w:gridSpan w:val="9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[29] Ngày tháng năm sinh:                                      [30] Mã số thuế:     </w:t>
            </w:r>
          </w:p>
        </w:tc>
      </w:tr>
      <w:tr w:rsidR="00C204EB" w:rsidTr="00C204EB">
        <w:trPr>
          <w:gridAfter w:val="2"/>
          <w:wAfter w:w="596" w:type="dxa"/>
          <w:trHeight w:val="296"/>
        </w:trPr>
        <w:tc>
          <w:tcPr>
            <w:tcW w:w="10462" w:type="dxa"/>
            <w:gridSpan w:val="9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[31] Số CMND/hộ chiếu:                                        [32] Ngày cấp:                           [33] Nơi cấp:</w:t>
            </w:r>
          </w:p>
        </w:tc>
      </w:tr>
      <w:tr w:rsidR="00C204EB" w:rsidTr="00C204EB">
        <w:trPr>
          <w:gridAfter w:val="2"/>
          <w:wAfter w:w="596" w:type="dxa"/>
          <w:trHeight w:val="296"/>
        </w:trPr>
        <w:tc>
          <w:tcPr>
            <w:tcW w:w="3765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vi-VN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2. Thửa đất chịu thuế</w:t>
            </w:r>
          </w:p>
        </w:tc>
        <w:tc>
          <w:tcPr>
            <w:tcW w:w="6697" w:type="dxa"/>
            <w:gridSpan w:val="7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  <w:lang w:val="nl-NL" w:eastAsia="vi-VN"/>
              </w:rPr>
            </w:pPr>
          </w:p>
        </w:tc>
      </w:tr>
      <w:tr w:rsidR="00C204EB" w:rsidTr="00C204EB">
        <w:trPr>
          <w:gridAfter w:val="2"/>
          <w:wAfter w:w="596" w:type="dxa"/>
          <w:trHeight w:val="296"/>
        </w:trPr>
        <w:tc>
          <w:tcPr>
            <w:tcW w:w="376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[34]  Địa chỉ:</w:t>
            </w:r>
          </w:p>
        </w:tc>
        <w:tc>
          <w:tcPr>
            <w:tcW w:w="3375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</w:p>
        </w:tc>
        <w:tc>
          <w:tcPr>
            <w:tcW w:w="332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[35] Tổ/Thôn:                                  </w:t>
            </w:r>
          </w:p>
        </w:tc>
      </w:tr>
      <w:tr w:rsidR="00C204EB" w:rsidTr="00C204EB">
        <w:trPr>
          <w:gridAfter w:val="2"/>
          <w:wAfter w:w="596" w:type="dxa"/>
          <w:trHeight w:val="296"/>
        </w:trPr>
        <w:tc>
          <w:tcPr>
            <w:tcW w:w="376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[36] Phường/xã/thị trấn:</w:t>
            </w:r>
          </w:p>
        </w:tc>
        <w:tc>
          <w:tcPr>
            <w:tcW w:w="3375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[37]  Quận/huyện:  </w:t>
            </w:r>
          </w:p>
        </w:tc>
        <w:tc>
          <w:tcPr>
            <w:tcW w:w="332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[38] Tỉnh/Thành phố:   </w:t>
            </w:r>
          </w:p>
        </w:tc>
      </w:tr>
      <w:tr w:rsidR="00C204EB" w:rsidTr="00C204EB">
        <w:trPr>
          <w:gridAfter w:val="2"/>
          <w:wAfter w:w="596" w:type="dxa"/>
          <w:trHeight w:val="296"/>
        </w:trPr>
        <w:tc>
          <w:tcPr>
            <w:tcW w:w="7140" w:type="dxa"/>
            <w:gridSpan w:val="7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[39] Đã có giấy chứng nhận □                Số GCN:</w:t>
            </w:r>
          </w:p>
        </w:tc>
        <w:tc>
          <w:tcPr>
            <w:tcW w:w="332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[39.1] Ngày cấp:</w:t>
            </w:r>
          </w:p>
        </w:tc>
      </w:tr>
      <w:tr w:rsidR="00C204EB" w:rsidTr="00C204EB">
        <w:trPr>
          <w:gridAfter w:val="2"/>
          <w:wAfter w:w="596" w:type="dxa"/>
          <w:trHeight w:val="296"/>
        </w:trPr>
        <w:tc>
          <w:tcPr>
            <w:tcW w:w="376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[39.2] Thửa đất số:</w:t>
            </w:r>
          </w:p>
        </w:tc>
        <w:tc>
          <w:tcPr>
            <w:tcW w:w="3375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[39.3] Tờ bản đồ số:</w:t>
            </w:r>
          </w:p>
        </w:tc>
        <w:tc>
          <w:tcPr>
            <w:tcW w:w="332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</w:t>
            </w:r>
          </w:p>
        </w:tc>
      </w:tr>
      <w:tr w:rsidR="00C204EB" w:rsidTr="00C204EB">
        <w:trPr>
          <w:trHeight w:val="582"/>
        </w:trPr>
        <w:tc>
          <w:tcPr>
            <w:tcW w:w="4361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[39.4] Diện tích đất phi nông</w:t>
            </w:r>
          </w:p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nghiệp ghi trên GCN:</w:t>
            </w:r>
          </w:p>
        </w:tc>
        <w:tc>
          <w:tcPr>
            <w:tcW w:w="6697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           [39.5] Diện tích thực tế sử dụng cho</w:t>
            </w:r>
          </w:p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            mục đích phi nông nghiệp:</w:t>
            </w:r>
          </w:p>
        </w:tc>
      </w:tr>
      <w:tr w:rsidR="00C204EB" w:rsidTr="00C204EB">
        <w:trPr>
          <w:gridAfter w:val="1"/>
          <w:wAfter w:w="23" w:type="dxa"/>
          <w:trHeight w:val="549"/>
        </w:trPr>
        <w:tc>
          <w:tcPr>
            <w:tcW w:w="376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[39.6] Mục đích sử dụng: </w:t>
            </w:r>
          </w:p>
        </w:tc>
        <w:tc>
          <w:tcPr>
            <w:tcW w:w="1883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</w:p>
        </w:tc>
        <w:tc>
          <w:tcPr>
            <w:tcW w:w="5387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[39.7] Hạn mức:</w:t>
            </w:r>
          </w:p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>(Hạn mức tại thời điểm cấp GCN)</w:t>
            </w:r>
          </w:p>
        </w:tc>
      </w:tr>
      <w:tr w:rsidR="00C204EB" w:rsidTr="00C204EB">
        <w:trPr>
          <w:gridAfter w:val="1"/>
          <w:wAfter w:w="23" w:type="dxa"/>
          <w:trHeight w:val="296"/>
        </w:trPr>
        <w:tc>
          <w:tcPr>
            <w:tcW w:w="11035" w:type="dxa"/>
            <w:gridSpan w:val="10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[40] Chưa có giấy chứng nhận: □                          [40.1] Diện tích:</w:t>
            </w:r>
          </w:p>
        </w:tc>
      </w:tr>
      <w:tr w:rsidR="00C204EB" w:rsidTr="00C204EB">
        <w:trPr>
          <w:gridAfter w:val="1"/>
          <w:wAfter w:w="23" w:type="dxa"/>
          <w:trHeight w:val="296"/>
        </w:trPr>
        <w:tc>
          <w:tcPr>
            <w:tcW w:w="11035" w:type="dxa"/>
            <w:gridSpan w:val="10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 [40.2] Mục đích đang sử dụng: </w:t>
            </w:r>
          </w:p>
        </w:tc>
      </w:tr>
      <w:tr w:rsidR="00C204EB" w:rsidTr="00C204EB">
        <w:trPr>
          <w:gridAfter w:val="1"/>
          <w:wAfter w:w="23" w:type="dxa"/>
          <w:trHeight w:val="582"/>
        </w:trPr>
        <w:tc>
          <w:tcPr>
            <w:tcW w:w="11035" w:type="dxa"/>
            <w:gridSpan w:val="10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 xml:space="preserve">3.  Trường hợp miễn,  giảm thuế: [41] 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(ghi rõ trường hợp thuộc diện được miễn, giảm thuế như: thương binh, gia đình thương binh liệt sỹ, đối tượng chính sách ...)</w:t>
            </w:r>
          </w:p>
        </w:tc>
      </w:tr>
      <w:tr w:rsidR="00C204EB" w:rsidTr="00C204EB">
        <w:trPr>
          <w:gridAfter w:val="1"/>
          <w:wAfter w:w="23" w:type="dxa"/>
          <w:trHeight w:val="374"/>
        </w:trPr>
        <w:tc>
          <w:tcPr>
            <w:tcW w:w="11035" w:type="dxa"/>
            <w:gridSpan w:val="10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 xml:space="preserve">4. Căn cứ tính thuế </w:t>
            </w:r>
          </w:p>
        </w:tc>
      </w:tr>
      <w:tr w:rsidR="00C204EB" w:rsidTr="00C204EB">
        <w:trPr>
          <w:gridAfter w:val="1"/>
          <w:wAfter w:w="23" w:type="dxa"/>
          <w:trHeight w:val="296"/>
        </w:trPr>
        <w:tc>
          <w:tcPr>
            <w:tcW w:w="376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[42] Diện tích đất thực tế sử dụng:</w:t>
            </w:r>
          </w:p>
        </w:tc>
        <w:tc>
          <w:tcPr>
            <w:tcW w:w="3375" w:type="dxa"/>
            <w:gridSpan w:val="5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</w:p>
        </w:tc>
        <w:tc>
          <w:tcPr>
            <w:tcW w:w="3895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[43] Hạn mức tính thuế:</w:t>
            </w:r>
          </w:p>
        </w:tc>
      </w:tr>
      <w:tr w:rsidR="00C204EB" w:rsidTr="00C204EB">
        <w:trPr>
          <w:gridAfter w:val="1"/>
          <w:wAfter w:w="23" w:type="dxa"/>
          <w:trHeight w:val="296"/>
        </w:trPr>
        <w:tc>
          <w:tcPr>
            <w:tcW w:w="376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[44] Thông tin xác định giá đất:</w:t>
            </w:r>
          </w:p>
        </w:tc>
        <w:tc>
          <w:tcPr>
            <w:tcW w:w="7270" w:type="dxa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[44.1] Loại đất: </w:t>
            </w:r>
          </w:p>
        </w:tc>
      </w:tr>
      <w:tr w:rsidR="00C204EB" w:rsidTr="00C204EB">
        <w:trPr>
          <w:gridAfter w:val="1"/>
          <w:wAfter w:w="23" w:type="dxa"/>
          <w:trHeight w:val="296"/>
        </w:trPr>
        <w:tc>
          <w:tcPr>
            <w:tcW w:w="5453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[44.2] Tên đường/vùng:</w:t>
            </w:r>
          </w:p>
        </w:tc>
        <w:tc>
          <w:tcPr>
            <w:tcW w:w="5582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</w:p>
        </w:tc>
      </w:tr>
      <w:tr w:rsidR="00C204EB" w:rsidTr="00C204EB">
        <w:trPr>
          <w:gridAfter w:val="1"/>
          <w:wAfter w:w="23" w:type="dxa"/>
          <w:trHeight w:val="296"/>
        </w:trPr>
        <w:tc>
          <w:tcPr>
            <w:tcW w:w="5453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[44.3] Đoạn đường/khu vực:</w:t>
            </w:r>
          </w:p>
        </w:tc>
        <w:tc>
          <w:tcPr>
            <w:tcW w:w="5582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</w:p>
        </w:tc>
      </w:tr>
      <w:tr w:rsidR="00C204EB" w:rsidTr="00C204EB">
        <w:trPr>
          <w:gridAfter w:val="1"/>
          <w:wAfter w:w="23" w:type="dxa"/>
          <w:trHeight w:val="296"/>
        </w:trPr>
        <w:tc>
          <w:tcPr>
            <w:tcW w:w="5453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[44.4] Loại đường:</w:t>
            </w:r>
          </w:p>
        </w:tc>
        <w:tc>
          <w:tcPr>
            <w:tcW w:w="5582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[44.5] Vị trí/hạng:</w:t>
            </w:r>
          </w:p>
        </w:tc>
      </w:tr>
      <w:tr w:rsidR="00C204EB" w:rsidTr="00C204EB">
        <w:trPr>
          <w:gridAfter w:val="1"/>
          <w:wAfter w:w="23" w:type="dxa"/>
          <w:trHeight w:val="296"/>
        </w:trPr>
        <w:tc>
          <w:tcPr>
            <w:tcW w:w="5453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[44.6] Giá đất:</w:t>
            </w:r>
          </w:p>
        </w:tc>
        <w:tc>
          <w:tcPr>
            <w:tcW w:w="5582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[44.7] Hệ số (đường/hẻm):</w:t>
            </w:r>
          </w:p>
        </w:tc>
      </w:tr>
      <w:tr w:rsidR="00C204EB" w:rsidTr="00C204EB">
        <w:trPr>
          <w:gridAfter w:val="1"/>
          <w:wAfter w:w="23" w:type="dxa"/>
          <w:trHeight w:val="296"/>
        </w:trPr>
        <w:tc>
          <w:tcPr>
            <w:tcW w:w="5453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115" w:type="dxa"/>
              <w:bottom w:w="0" w:type="dxa"/>
              <w:right w:w="14" w:type="dxa"/>
            </w:tcMar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    [44.8] Giá 1 m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nl-NL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đất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>(Giá đất theo mục đích sử dụng)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:</w:t>
            </w:r>
          </w:p>
        </w:tc>
        <w:tc>
          <w:tcPr>
            <w:tcW w:w="5582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</w:p>
        </w:tc>
      </w:tr>
      <w:tr w:rsidR="00C204EB" w:rsidTr="00C204EB">
        <w:trPr>
          <w:gridAfter w:val="1"/>
          <w:wAfter w:w="23" w:type="dxa"/>
          <w:trHeight w:val="296"/>
        </w:trPr>
        <w:tc>
          <w:tcPr>
            <w:tcW w:w="5453" w:type="dxa"/>
            <w:gridSpan w:val="4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</w:p>
        </w:tc>
        <w:tc>
          <w:tcPr>
            <w:tcW w:w="5582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</w:p>
        </w:tc>
      </w:tr>
      <w:tr w:rsidR="00C204EB" w:rsidTr="00C204EB">
        <w:trPr>
          <w:gridAfter w:val="1"/>
          <w:wAfter w:w="23" w:type="dxa"/>
          <w:trHeight w:val="296"/>
        </w:trPr>
        <w:tc>
          <w:tcPr>
            <w:tcW w:w="11035" w:type="dxa"/>
            <w:gridSpan w:val="10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lastRenderedPageBreak/>
              <w:t xml:space="preserve">5. Diện tích đất tính thuế </w:t>
            </w:r>
          </w:p>
        </w:tc>
      </w:tr>
      <w:tr w:rsidR="00C204EB" w:rsidTr="00C204EB">
        <w:trPr>
          <w:gridAfter w:val="1"/>
          <w:wAfter w:w="23" w:type="dxa"/>
          <w:trHeight w:val="822"/>
        </w:trPr>
        <w:tc>
          <w:tcPr>
            <w:tcW w:w="11035" w:type="dxa"/>
            <w:gridSpan w:val="10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C204EB" w:rsidRDefault="00C204EB" w:rsidP="00C204EB">
            <w:pPr>
              <w:spacing w:after="0" w:line="288" w:lineRule="auto"/>
              <w:rPr>
                <w:rFonts w:ascii="Times New Roman" w:hAnsi="Times New Roman" w:cs="Times New Roman"/>
                <w:i/>
                <w:strike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>5.1.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Đất ở (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 xml:space="preserve">Tính cho đất ở, bao gồm cả trường hợp sử dụng đất ở để kinh doanh) </w:t>
            </w:r>
          </w:p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Tính trên diện tích có quyền sử dụng:                                                       </w:t>
            </w:r>
          </w:p>
        </w:tc>
      </w:tr>
      <w:tr w:rsidR="00C204EB" w:rsidTr="00C204EB">
        <w:trPr>
          <w:gridAfter w:val="1"/>
          <w:wAfter w:w="23" w:type="dxa"/>
          <w:trHeight w:val="582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[45] Diện tích trong hạn mức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>(thuế suất: 0,03%)</w:t>
            </w:r>
          </w:p>
        </w:tc>
        <w:tc>
          <w:tcPr>
            <w:tcW w:w="3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[46] Diện tích vượt không quá 3 lần hạn mức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>(thuế suất: 0,07%)</w:t>
            </w:r>
          </w:p>
        </w:tc>
        <w:tc>
          <w:tcPr>
            <w:tcW w:w="3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[47] Diện tích vượt trên 3 lần hạn mức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>(thuế suất 0,15%)</w:t>
            </w:r>
          </w:p>
        </w:tc>
      </w:tr>
      <w:tr w:rsidR="00C204EB" w:rsidTr="00C204EB">
        <w:trPr>
          <w:gridAfter w:val="1"/>
          <w:wAfter w:w="23" w:type="dxa"/>
          <w:trHeight w:val="422"/>
        </w:trPr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...</w:t>
            </w:r>
          </w:p>
        </w:tc>
        <w:tc>
          <w:tcPr>
            <w:tcW w:w="38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...</w:t>
            </w:r>
          </w:p>
        </w:tc>
        <w:tc>
          <w:tcPr>
            <w:tcW w:w="38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...</w:t>
            </w:r>
          </w:p>
        </w:tc>
      </w:tr>
      <w:tr w:rsidR="00C204EB" w:rsidTr="00C204EB">
        <w:trPr>
          <w:gridAfter w:val="1"/>
          <w:wAfter w:w="23" w:type="dxa"/>
          <w:trHeight w:val="480"/>
        </w:trPr>
        <w:tc>
          <w:tcPr>
            <w:tcW w:w="1103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>5.2.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Đất ở nhà chung cư (tính trên diện tích sàn thực tế sử dụng):   </w:t>
            </w:r>
          </w:p>
        </w:tc>
      </w:tr>
      <w:tr w:rsidR="00C204EB" w:rsidTr="00C204EB">
        <w:trPr>
          <w:gridAfter w:val="1"/>
          <w:wAfter w:w="23" w:type="dxa"/>
          <w:trHeight w:val="296"/>
        </w:trPr>
        <w:tc>
          <w:tcPr>
            <w:tcW w:w="6530" w:type="dxa"/>
            <w:gridSpan w:val="6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[48] Diện tích: </w:t>
            </w:r>
          </w:p>
        </w:tc>
        <w:tc>
          <w:tcPr>
            <w:tcW w:w="450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115" w:type="dxa"/>
            </w:tcMar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highlight w:val="yellow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[49] Hệ số phân bổ:</w:t>
            </w:r>
          </w:p>
        </w:tc>
      </w:tr>
      <w:tr w:rsidR="00C204EB" w:rsidTr="00C204EB">
        <w:trPr>
          <w:gridAfter w:val="1"/>
          <w:wAfter w:w="23" w:type="dxa"/>
          <w:trHeight w:val="296"/>
        </w:trPr>
        <w:tc>
          <w:tcPr>
            <w:tcW w:w="11035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>5.3.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[50]    Diện tích đất sản xuất kinh doanh – Tính trên diện tích sử dụng đúng mục đích: </w:t>
            </w:r>
          </w:p>
        </w:tc>
      </w:tr>
      <w:tr w:rsidR="00C204EB" w:rsidTr="00C204EB">
        <w:trPr>
          <w:gridAfter w:val="1"/>
          <w:wAfter w:w="23" w:type="dxa"/>
          <w:trHeight w:val="296"/>
        </w:trPr>
        <w:tc>
          <w:tcPr>
            <w:tcW w:w="1103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 xml:space="preserve">  5.4. 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Đất sử dụng không đúng mục đích hoặc chưa sử dụng theo đúng quy định:</w:t>
            </w:r>
          </w:p>
        </w:tc>
      </w:tr>
      <w:tr w:rsidR="00C204EB" w:rsidTr="00C204EB">
        <w:trPr>
          <w:gridAfter w:val="1"/>
          <w:wAfter w:w="23" w:type="dxa"/>
          <w:trHeight w:val="582"/>
        </w:trPr>
        <w:tc>
          <w:tcPr>
            <w:tcW w:w="11035" w:type="dxa"/>
            <w:gridSpan w:val="10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4EB" w:rsidRDefault="00C204EB" w:rsidP="00C204EB">
            <w:pPr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[51] Diện tích: ................[52] Mục đích thực tế đang sử dụng:  .........................................................................    </w:t>
            </w:r>
          </w:p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[53] Hệ số phân bổ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>(đối với nhà chung cư)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:</w:t>
            </w:r>
          </w:p>
        </w:tc>
      </w:tr>
      <w:tr w:rsidR="00C204EB" w:rsidTr="00C204EB">
        <w:trPr>
          <w:gridAfter w:val="1"/>
          <w:wAfter w:w="23" w:type="dxa"/>
          <w:trHeight w:val="296"/>
        </w:trPr>
        <w:tc>
          <w:tcPr>
            <w:tcW w:w="11035" w:type="dxa"/>
            <w:gridSpan w:val="10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 xml:space="preserve">  5.5. 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Đất lấn chiếm</w:t>
            </w:r>
          </w:p>
        </w:tc>
      </w:tr>
      <w:tr w:rsidR="00C204EB" w:rsidTr="00C204EB">
        <w:trPr>
          <w:gridAfter w:val="1"/>
          <w:wAfter w:w="23" w:type="dxa"/>
          <w:trHeight w:val="592"/>
        </w:trPr>
        <w:tc>
          <w:tcPr>
            <w:tcW w:w="11035" w:type="dxa"/>
            <w:gridSpan w:val="10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204EB" w:rsidRDefault="00C204EB" w:rsidP="00C204EB">
            <w:pPr>
              <w:spacing w:after="0" w:line="288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[54] Diện tích: ............... [55] Mục đích thực tế đang sử dụng: ..............................................................</w:t>
            </w:r>
          </w:p>
          <w:p w:rsidR="00C204EB" w:rsidRDefault="00C204EB" w:rsidP="00C204EB">
            <w:pPr>
              <w:widowControl w:val="0"/>
              <w:spacing w:after="0" w:line="288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 xml:space="preserve">  [56] Hệ số phân bổ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>(đối với nhà chung cư)</w:t>
            </w: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:</w:t>
            </w:r>
          </w:p>
        </w:tc>
      </w:tr>
    </w:tbl>
    <w:p w:rsidR="00C204EB" w:rsidRDefault="00C204EB" w:rsidP="00C204EB">
      <w:pPr>
        <w:spacing w:line="288" w:lineRule="auto"/>
        <w:rPr>
          <w:rFonts w:ascii="Times New Roman" w:hAnsi="Times New Roman" w:cs="Times New Roman"/>
          <w:i/>
          <w:color w:val="000000"/>
          <w:sz w:val="28"/>
          <w:szCs w:val="28"/>
          <w:lang w:val="nl-NL" w:eastAsia="vi-V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7"/>
        <w:gridCol w:w="4787"/>
      </w:tblGrid>
      <w:tr w:rsidR="00C204EB" w:rsidTr="00C204EB">
        <w:tc>
          <w:tcPr>
            <w:tcW w:w="4787" w:type="dxa"/>
            <w:hideMark/>
          </w:tcPr>
          <w:p w:rsidR="00C204EB" w:rsidRDefault="00C204EB" w:rsidP="00C204EB">
            <w:pPr>
              <w:widowControl w:val="0"/>
              <w:spacing w:line="288" w:lineRule="auto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 xml:space="preserve">Ngày .......tháng.........năm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>........</w:t>
            </w:r>
          </w:p>
        </w:tc>
        <w:tc>
          <w:tcPr>
            <w:tcW w:w="4787" w:type="dxa"/>
            <w:hideMark/>
          </w:tcPr>
          <w:p w:rsidR="00C204EB" w:rsidRDefault="00C204EB" w:rsidP="00C204EB">
            <w:pPr>
              <w:widowControl w:val="0"/>
              <w:spacing w:line="288" w:lineRule="auto"/>
              <w:jc w:val="center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 xml:space="preserve">Ngày .......tháng.........năm 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nl-NL"/>
              </w:rPr>
              <w:t>........</w:t>
            </w:r>
          </w:p>
        </w:tc>
      </w:tr>
      <w:tr w:rsidR="00C204EB" w:rsidTr="00C204EB">
        <w:trPr>
          <w:trHeight w:val="732"/>
        </w:trPr>
        <w:tc>
          <w:tcPr>
            <w:tcW w:w="4787" w:type="dxa"/>
            <w:hideMark/>
          </w:tcPr>
          <w:p w:rsidR="00C204EB" w:rsidRDefault="00C204EB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>Cán bộ địa chính xã/phường</w:t>
            </w:r>
          </w:p>
          <w:p w:rsidR="00C204EB" w:rsidRDefault="00C204EB">
            <w:pPr>
              <w:widowControl w:val="0"/>
              <w:spacing w:line="288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(Ký tên, ghi rõ họ tên)</w:t>
            </w:r>
          </w:p>
        </w:tc>
        <w:tc>
          <w:tcPr>
            <w:tcW w:w="4787" w:type="dxa"/>
            <w:hideMark/>
          </w:tcPr>
          <w:p w:rsidR="00C204EB" w:rsidRDefault="00C204EB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nl-NL"/>
              </w:rPr>
              <w:t>CHỦ TỊCH UBND XÃ/PHƯỜNG</w:t>
            </w:r>
          </w:p>
          <w:p w:rsidR="00C204EB" w:rsidRDefault="00C204EB">
            <w:pPr>
              <w:widowControl w:val="0"/>
              <w:spacing w:line="288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nl-NL" w:eastAsia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nl-NL"/>
              </w:rPr>
              <w:t>(Ký tên, ghi rõ họ tên, đóng dấu)</w:t>
            </w:r>
          </w:p>
        </w:tc>
      </w:tr>
    </w:tbl>
    <w:p w:rsidR="00C204EB" w:rsidRDefault="00C204EB" w:rsidP="00C204EB">
      <w:pPr>
        <w:spacing w:line="288" w:lineRule="auto"/>
        <w:ind w:right="-235"/>
        <w:jc w:val="both"/>
        <w:rPr>
          <w:rFonts w:ascii="Times New Roman" w:hAnsi="Times New Roman" w:cs="Times New Roman"/>
          <w:color w:val="000000"/>
          <w:sz w:val="28"/>
          <w:szCs w:val="28"/>
          <w:lang w:val="nl-NL" w:eastAsia="vi-VN"/>
        </w:rPr>
      </w:pPr>
    </w:p>
    <w:p w:rsidR="00C204EB" w:rsidRDefault="00C204EB" w:rsidP="00C204EB">
      <w:pPr>
        <w:spacing w:line="288" w:lineRule="auto"/>
        <w:ind w:right="-235"/>
        <w:jc w:val="both"/>
        <w:rPr>
          <w:rFonts w:ascii="Times New Roman" w:hAnsi="Times New Roman" w:cs="Times New Roman"/>
          <w:sz w:val="28"/>
          <w:szCs w:val="28"/>
          <w:lang w:val="nl-NL"/>
        </w:rPr>
      </w:pPr>
    </w:p>
    <w:p w:rsidR="00C204EB" w:rsidRDefault="00C204EB" w:rsidP="00C204EB">
      <w:pPr>
        <w:spacing w:line="288" w:lineRule="auto"/>
        <w:ind w:right="-235"/>
        <w:jc w:val="both"/>
        <w:rPr>
          <w:rFonts w:ascii="Times New Roman" w:hAnsi="Times New Roman" w:cs="Times New Roman"/>
          <w:b/>
          <w:sz w:val="28"/>
          <w:szCs w:val="28"/>
          <w:lang w:val="nl-NL"/>
        </w:rPr>
      </w:pPr>
    </w:p>
    <w:p w:rsidR="00C204EB" w:rsidRDefault="00C204EB" w:rsidP="00C204EB">
      <w:pPr>
        <w:spacing w:line="288" w:lineRule="auto"/>
        <w:ind w:right="-232"/>
        <w:jc w:val="both"/>
        <w:rPr>
          <w:rFonts w:ascii="Times New Roman" w:hAnsi="Times New Roman" w:cs="Times New Roman"/>
          <w:sz w:val="28"/>
          <w:szCs w:val="28"/>
          <w:lang w:val="nl-NL"/>
        </w:rPr>
      </w:pPr>
    </w:p>
    <w:p w:rsidR="00105D44" w:rsidRPr="00C204EB" w:rsidRDefault="00105D44" w:rsidP="00C204EB"/>
    <w:sectPr w:rsidR="00105D44" w:rsidRPr="00C204E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44"/>
    <w:rsid w:val="00105D44"/>
    <w:rsid w:val="00113E56"/>
    <w:rsid w:val="00BD2645"/>
    <w:rsid w:val="00C204EB"/>
    <w:rsid w:val="00ED3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0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5889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2</cp:revision>
  <dcterms:created xsi:type="dcterms:W3CDTF">2021-03-29T03:50:00Z</dcterms:created>
  <dcterms:modified xsi:type="dcterms:W3CDTF">2021-03-29T03:50:00Z</dcterms:modified>
</cp:coreProperties>
</file>